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70C" w:rsidRPr="00FB5586" w:rsidRDefault="00FB5586" w:rsidP="00FB558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B5586">
        <w:rPr>
          <w:rFonts w:ascii="Times New Roman" w:hAnsi="Times New Roman" w:cs="Times New Roman"/>
          <w:sz w:val="28"/>
          <w:szCs w:val="28"/>
          <w:shd w:val="clear" w:color="auto" w:fill="FFFFFF"/>
        </w:rPr>
        <w:t>1.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FB5586">
        <w:rPr>
          <w:rFonts w:ascii="Times New Roman" w:hAnsi="Times New Roman" w:cs="Times New Roman"/>
          <w:sz w:val="28"/>
          <w:szCs w:val="28"/>
          <w:shd w:val="clear" w:color="auto" w:fill="FFFFFF"/>
        </w:rPr>
        <w:t>Задачи компьютерного моделирования.  Различные типы вычислительного эксперимента.</w:t>
      </w:r>
    </w:p>
    <w:p w:rsidR="00194FD3" w:rsidRPr="00194FD3" w:rsidRDefault="00FB558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2. </w:t>
      </w:r>
      <w:r w:rsidRPr="00FB5586">
        <w:rPr>
          <w:rFonts w:ascii="Times New Roman" w:hAnsi="Times New Roman" w:cs="Times New Roman"/>
          <w:sz w:val="28"/>
          <w:szCs w:val="28"/>
          <w:shd w:val="clear" w:color="auto" w:fill="FFFFFF"/>
        </w:rPr>
        <w:t>Моделирование макроскопических процессов в конденсированной среде.</w:t>
      </w:r>
    </w:p>
    <w:p w:rsidR="00194FD3" w:rsidRPr="00194FD3" w:rsidRDefault="00FB5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3. </w:t>
      </w:r>
      <w:bookmarkStart w:id="0" w:name="_GoBack"/>
      <w:bookmarkEnd w:id="0"/>
      <w:r w:rsidRPr="00FB5586">
        <w:rPr>
          <w:rFonts w:ascii="Times New Roman" w:hAnsi="Times New Roman" w:cs="Times New Roman"/>
          <w:sz w:val="28"/>
          <w:szCs w:val="28"/>
          <w:shd w:val="clear" w:color="auto" w:fill="FFFFFF"/>
        </w:rPr>
        <w:t>О непрерывности энтальпии, энтропии, объема и химических потенциалов компонентов на α /α+β и β/α+β фазовых границах T–x диаграммы состояния.</w:t>
      </w:r>
    </w:p>
    <w:sectPr w:rsidR="00194FD3" w:rsidRPr="00194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50702F"/>
    <w:multiLevelType w:val="hybridMultilevel"/>
    <w:tmpl w:val="3300F5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FD3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4FD3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529DD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B5586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E1463"/>
  <w15:docId w15:val="{B8DB25B7-A50E-49A8-8DD9-48D47ACB3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55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Didar Yeskermessov</cp:lastModifiedBy>
  <cp:revision>2</cp:revision>
  <dcterms:created xsi:type="dcterms:W3CDTF">2020-11-03T21:02:00Z</dcterms:created>
  <dcterms:modified xsi:type="dcterms:W3CDTF">2020-11-23T05:41:00Z</dcterms:modified>
</cp:coreProperties>
</file>